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附件：</w:t>
      </w:r>
    </w:p>
    <w:p w14:paraId="6B8C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广东省食品行业协会会员单位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咨询或攻关服务申请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  <w:t>表</w:t>
      </w:r>
    </w:p>
    <w:p w14:paraId="44572D61">
      <w:pPr>
        <w:snapToGrid w:val="0"/>
        <w:spacing w:line="640" w:lineRule="exact"/>
        <w:ind w:right="640"/>
        <w:jc w:val="left"/>
        <w:outlineLvl w:val="0"/>
        <w:rPr>
          <w:rFonts w:ascii="方正楷体_GBK" w:hAnsi="方正楷体_GBK" w:eastAsia="方正楷体_GBK" w:cs="方正楷体_GBK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  <w:lang w:eastAsia="zh-CN"/>
        </w:rPr>
        <w:t>需求</w:t>
      </w:r>
      <w:r>
        <w:rPr>
          <w:rFonts w:hint="eastAsia" w:ascii="黑体" w:hAnsi="黑体" w:eastAsia="黑体" w:cs="黑体"/>
          <w:color w:val="000000"/>
          <w:sz w:val="24"/>
        </w:rPr>
        <w:t>单位：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（盖章）</w:t>
      </w:r>
      <w:r>
        <w:rPr>
          <w:rFonts w:hint="eastAsia" w:ascii="方正楷体_GBK" w:hAnsi="方正楷体_GBK" w:eastAsia="方正楷体_GBK" w:cs="方正楷体_GBK"/>
          <w:color w:val="000000"/>
          <w:sz w:val="24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24"/>
          <w:lang w:val="en-US" w:eastAsia="zh-CN"/>
        </w:rPr>
        <w:t xml:space="preserve">          </w:t>
      </w:r>
      <w:r>
        <w:rPr>
          <w:rFonts w:hint="eastAsia" w:ascii="方正楷体_GBK" w:hAnsi="方正楷体_GBK" w:eastAsia="方正楷体_GBK" w:cs="方正楷体_GBK"/>
          <w:color w:val="000000"/>
          <w:sz w:val="24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000000"/>
          <w:sz w:val="24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000000"/>
          <w:sz w:val="24"/>
        </w:rPr>
        <w:t xml:space="preserve">    </w:t>
      </w:r>
      <w:r>
        <w:rPr>
          <w:rFonts w:hint="eastAsia" w:ascii="黑体" w:hAnsi="黑体" w:eastAsia="黑体" w:cs="黑体"/>
          <w:color w:val="000000"/>
          <w:sz w:val="24"/>
        </w:rPr>
        <w:t>填报日期：</w:t>
      </w: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931"/>
        <w:gridCol w:w="1276"/>
        <w:gridCol w:w="3310"/>
      </w:tblGrid>
      <w:tr w14:paraId="7291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C035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需求单位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D3C0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7FA1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单位地址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DBE3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2BD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6256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9ED5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AC75">
            <w:pPr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9D75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1BA1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D7A5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39F6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FC9B">
            <w:pPr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D300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362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021E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问题或项目所属领域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2FDB">
            <w:pPr>
              <w:spacing w:line="30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highlight w:val="yellow"/>
                <w:lang w:val="en-US"/>
              </w:rPr>
            </w:pPr>
          </w:p>
        </w:tc>
      </w:tr>
      <w:tr w14:paraId="433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BE33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471C7F57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需求内容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4953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（项目背景、需解决的主要技术问题、技术难点等）</w:t>
            </w:r>
          </w:p>
        </w:tc>
      </w:tr>
      <w:tr w14:paraId="08FE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E8CE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国内外现状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CD84">
            <w:pPr>
              <w:snapToGrid w:val="0"/>
              <w:spacing w:line="240" w:lineRule="atLeast"/>
              <w:jc w:val="left"/>
              <w:rPr>
                <w:rFonts w:hint="default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(国内外研究进展、未解决的问题或研究空白等。若已调研了解，请填写；否则，可不填)</w:t>
            </w:r>
          </w:p>
        </w:tc>
      </w:tr>
      <w:tr w14:paraId="5BE4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4E8B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0FCB039A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预期目标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5B5D"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（研究内容及预期达到的主要技术指标以及）</w:t>
            </w:r>
          </w:p>
          <w:p w14:paraId="73AFDDAF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7B82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F1B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eastAsia="zh-CN"/>
              </w:rPr>
              <w:t>经济社会</w:t>
            </w:r>
          </w:p>
          <w:p w14:paraId="5302D503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eastAsia="zh-CN"/>
              </w:rPr>
              <w:t>效益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F7EF"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（项目预期达到的经济社会效益及应用前景等）</w:t>
            </w:r>
          </w:p>
        </w:tc>
      </w:tr>
      <w:tr w14:paraId="375E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5F31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项目总投入预算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8B6B">
            <w:pPr>
              <w:snapToGrid w:val="0"/>
              <w:spacing w:line="240" w:lineRule="atLeast"/>
              <w:jc w:val="left"/>
              <w:rPr>
                <w:rFonts w:hint="default" w:ascii="文星仿宋" w:hAnsi="宋体" w:eastAsia="文星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（万元）</w:t>
            </w:r>
          </w:p>
        </w:tc>
      </w:tr>
      <w:tr w14:paraId="1EBE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26D4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1ED2">
            <w:pPr>
              <w:snapToGrid w:val="0"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u w:val="single"/>
                <w:lang w:val="en-US" w:eastAsia="zh-CN"/>
              </w:rPr>
            </w:pPr>
          </w:p>
        </w:tc>
      </w:tr>
    </w:tbl>
    <w:p w14:paraId="49762AF8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9640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文星仿宋" w:hAnsi="宋体" w:eastAsia="文星仿宋" w:cs="宋体"/>
          <w:color w:val="000000"/>
          <w:kern w:val="0"/>
          <w:szCs w:val="21"/>
          <w:lang w:val="en-US" w:eastAsia="zh-CN"/>
        </w:rPr>
        <w:t>注：服务费用最终以协议为准。</w:t>
      </w:r>
    </w:p>
    <w:p w14:paraId="2777F58D">
      <w:bookmarkStart w:id="0" w:name="_GoBack"/>
      <w:bookmarkEnd w:id="0"/>
    </w:p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FBC706-2E9E-4228-8CE1-CCF5F5755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C0F141-8958-4FF8-A95A-C3C7B3E8D70E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885A0669-833D-40EF-8164-312BBD35D3E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00E74944-1729-430E-B716-DC6326CAB828}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  <w:embedRegular r:id="rId5" w:fontKey="{765A19CD-C1EC-4A61-B4CB-5D722A1FB1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D134C12-A710-4C4E-B817-A77530A70A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3215C70-19B7-45F9-9421-B744C5EB6D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95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52054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52054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2026-05-18T07:50:28Z</dcterms:created>
  <dc:creator>Administrator</dc:creator>
  <cp:lastModifiedBy>省食协 孔祥州</cp:lastModifiedBy>
  <dcterms:modified xsi:type="dcterms:W3CDTF">2026-05-18T07:50:31Z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eyJoZGlkIjoiMjkwYjhkMmE0MThiNDNlYzhkNjc4MDY1Mjk1MGFjNmEiLCJ1c2VySWQiOiIxMTQwMTI2MDkzIn0=</vt:lpwstr>
  </property>
  <property fmtid="{D5CDD505-2E9C-101B-9397-08002B2CF9AE}" pid="4" name="ICV">
    <vt:lpwstr>E58707CB30074613BB188C5DA3DB12B6_12</vt:lpwstr>
  </property>
</Properties>
</file>