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41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 w14:paraId="00351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0B88B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color="auto" w:fill="FFFFFF"/>
          <w:lang w:val="en-US" w:eastAsia="zh-CN"/>
        </w:rPr>
        <w:t>广东省医药行业数字化转型创新案例申报表</w:t>
      </w:r>
    </w:p>
    <w:p w14:paraId="03D08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705"/>
        <w:gridCol w:w="1682"/>
        <w:gridCol w:w="1850"/>
      </w:tblGrid>
      <w:tr w14:paraId="114A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0B54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企业名称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77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</w:pPr>
          </w:p>
        </w:tc>
      </w:tr>
      <w:tr w14:paraId="76BF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B7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9B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378"/>
              <w:textAlignment w:val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 w14:paraId="02D6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5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案例负责人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AF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378" w:firstLine="1920"/>
              <w:textAlignment w:val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E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联系电话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28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378"/>
              <w:textAlignment w:val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 w14:paraId="78E7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D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职务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97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C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邮箱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 w14:paraId="716C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CF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企业类型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3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92" w:firstLine="247"/>
              <w:textAlignment w:val="auto"/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药品批发企业</w:t>
            </w:r>
            <w:r>
              <w:rPr>
                <w:rStyle w:val="6"/>
                <w:rFonts w:ascii="Times New Roman" w:hAnsi="Times New Roman" w:eastAsia="仿宋"/>
                <w:sz w:val="24"/>
              </w:rPr>
              <w:t xml:space="preserve">    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药品零售企业（含零售连锁、单体药店）</w:t>
            </w:r>
          </w:p>
          <w:p w14:paraId="7175A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92" w:firstLine="240"/>
              <w:textAlignment w:val="auto"/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药品生产企业</w:t>
            </w:r>
            <w:r>
              <w:rPr>
                <w:rStyle w:val="6"/>
                <w:rFonts w:ascii="Times New Roman" w:hAnsi="Times New Roman" w:eastAsia="仿宋"/>
                <w:sz w:val="24"/>
              </w:rPr>
              <w:t xml:space="preserve">    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□医药信息及互联网企业</w:t>
            </w:r>
          </w:p>
          <w:p w14:paraId="6AAC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92" w:firstLine="240"/>
              <w:textAlignment w:val="auto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□医药物流及设备企业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其他企业</w:t>
            </w:r>
          </w:p>
        </w:tc>
      </w:tr>
      <w:tr w14:paraId="0B10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E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业务开展</w:t>
            </w:r>
          </w:p>
          <w:p w14:paraId="468BC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模式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36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92" w:firstLine="247"/>
              <w:textAlignment w:val="auto"/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 xml:space="preserve">□国家试点        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地方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政府支持</w:t>
            </w:r>
          </w:p>
          <w:p w14:paraId="5B81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92" w:firstLine="247"/>
              <w:textAlignment w:val="auto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□企业自主探索</w:t>
            </w:r>
          </w:p>
        </w:tc>
      </w:tr>
      <w:tr w14:paraId="40E0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9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创新</w:t>
            </w: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  <w:lang w:val="en-US" w:eastAsia="zh-CN"/>
              </w:rPr>
              <w:t>内容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4D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数字</w:t>
            </w:r>
            <w:r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  <w:t>化</w:t>
            </w:r>
            <w:r>
              <w:rPr>
                <w:rStyle w:val="6"/>
                <w:rFonts w:hint="default" w:ascii="Times New Roman" w:hAnsi="Times New Roman" w:eastAsia="仿宋" w:cstheme="minorBidi"/>
                <w:sz w:val="24"/>
              </w:rPr>
              <w:t>管理</w:t>
            </w:r>
            <w:r>
              <w:rPr>
                <w:rStyle w:val="6"/>
                <w:rFonts w:ascii="Times New Roman" w:hAnsi="Times New Roman" w:eastAsia="仿宋" w:cstheme="minorBidi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数字化业务</w:t>
            </w:r>
          </w:p>
          <w:p w14:paraId="042C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数字化服务</w:t>
            </w:r>
            <w:r>
              <w:rPr>
                <w:rStyle w:val="6"/>
                <w:rFonts w:ascii="Times New Roman" w:hAnsi="Times New Roman" w:eastAsia="仿宋"/>
                <w:sz w:val="24"/>
              </w:rPr>
              <w:t xml:space="preserve">      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数字化技术</w:t>
            </w:r>
          </w:p>
          <w:p w14:paraId="342C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 xml:space="preserve">人工智能应用    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其他：</w:t>
            </w:r>
            <w:r>
              <w:rPr>
                <w:rStyle w:val="6"/>
                <w:rFonts w:hint="eastAsia" w:ascii="Times New Roman" w:hAnsi="Times New Roman" w:eastAsia="仿宋"/>
                <w:color w:val="000000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 w14:paraId="52EE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C0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案例进展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1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  <w:t>已结项</w:t>
            </w:r>
            <w:r>
              <w:rPr>
                <w:rStyle w:val="6"/>
                <w:rFonts w:ascii="Times New Roman" w:hAnsi="Times New Roman" w:eastAsia="仿宋"/>
                <w:sz w:val="24"/>
              </w:rPr>
              <w:t xml:space="preserve">          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/>
                <w:sz w:val="24"/>
              </w:rPr>
              <w:t>进行中</w:t>
            </w:r>
          </w:p>
        </w:tc>
      </w:tr>
      <w:tr w14:paraId="04FA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E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案例简介</w:t>
            </w:r>
          </w:p>
          <w:p w14:paraId="3DA26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EC2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/>
                <w:sz w:val="24"/>
              </w:rPr>
            </w:pPr>
          </w:p>
          <w:p w14:paraId="337D4E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  <w:t>（重点阐述案例优势、特点及成效，500字以内</w:t>
            </w: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u w:val="single"/>
                <w:lang w:val="en-US" w:eastAsia="zh-CN"/>
              </w:rPr>
              <w:t>该内容将作为网络投票环节的案例介绍文字材料</w:t>
            </w:r>
            <w:r>
              <w:rPr>
                <w:rStyle w:val="6"/>
                <w:rFonts w:hint="eastAsia" w:ascii="Times New Roman" w:hAnsi="Times New Roman" w:eastAsia="仿宋" w:cs="仿宋"/>
                <w:color w:val="000000"/>
                <w:sz w:val="24"/>
              </w:rPr>
              <w:t>）</w:t>
            </w:r>
          </w:p>
          <w:p w14:paraId="362154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</w:pPr>
          </w:p>
          <w:p w14:paraId="7A8103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/>
                <w:color w:val="000000"/>
                <w:sz w:val="24"/>
              </w:rPr>
            </w:pPr>
          </w:p>
        </w:tc>
      </w:tr>
      <w:tr w14:paraId="15C5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0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必填附件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4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theme="minorBidi"/>
                <w:b w:val="0"/>
                <w:bCs/>
                <w:color w:val="000000"/>
                <w:sz w:val="24"/>
              </w:rPr>
              <w:t>word版案例</w:t>
            </w:r>
            <w:r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  <w:t>（5000字以内，内文配图不超过</w:t>
            </w:r>
            <w:r>
              <w:rPr>
                <w:rStyle w:val="6"/>
                <w:rFonts w:hint="eastAsia" w:ascii="Times New Roman" w:hAnsi="Times New Roman" w:eastAsia="仿宋" w:cstheme="minorBidi"/>
                <w:color w:val="000000"/>
                <w:sz w:val="24"/>
                <w:lang w:val="en-US" w:eastAsia="zh-CN"/>
              </w:rPr>
              <w:t>10</w:t>
            </w:r>
            <w:r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  <w:t>张）</w:t>
            </w:r>
          </w:p>
          <w:p w14:paraId="27BE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theme="minorBidi"/>
                <w:b w:val="0"/>
                <w:bCs/>
                <w:color w:val="000000"/>
                <w:sz w:val="24"/>
              </w:rPr>
              <w:t>案例宣传图片</w:t>
            </w:r>
            <w:r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  <w:t>（1张）</w:t>
            </w:r>
          </w:p>
          <w:p w14:paraId="7B8A9C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/>
              </w:rPr>
            </w:pPr>
            <w:r>
              <w:rPr>
                <w:rStyle w:val="6"/>
                <w:rFonts w:hint="eastAsia" w:ascii="Times New Roman" w:hAnsi="Times New Roman" w:eastAsia="仿宋" w:cstheme="minorBidi"/>
                <w:color w:val="000000"/>
                <w:sz w:val="24"/>
                <w:lang w:eastAsia="zh-CN"/>
              </w:rPr>
              <w:t>□</w:t>
            </w:r>
            <w:r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  <w:t>企业证照扫描件</w:t>
            </w:r>
          </w:p>
        </w:tc>
      </w:tr>
      <w:tr w14:paraId="5629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1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06C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  <w:t>□</w:t>
            </w:r>
            <w:r>
              <w:rPr>
                <w:rStyle w:val="6"/>
                <w:rFonts w:hint="eastAsia" w:ascii="Times New Roman" w:hAnsi="Times New Roman" w:eastAsia="仿宋" w:cstheme="minorBidi"/>
                <w:color w:val="000000"/>
                <w:sz w:val="24"/>
                <w:lang w:val="en-US" w:eastAsia="zh-CN"/>
              </w:rPr>
              <w:t>是否同意入《广东省医药行业数字化转型白皮书》</w:t>
            </w:r>
          </w:p>
          <w:p w14:paraId="652745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" w:cstheme="minorBidi"/>
                <w:color w:val="000000"/>
                <w:sz w:val="24"/>
              </w:rPr>
              <w:t>□其他证明材料扫描件：</w:t>
            </w:r>
            <w:r>
              <w:rPr>
                <w:rStyle w:val="6"/>
                <w:rFonts w:hint="eastAsia" w:ascii="Times New Roman" w:hAnsi="Times New Roman" w:eastAsia="仿宋" w:cstheme="minorBidi"/>
                <w:color w:val="000000"/>
                <w:sz w:val="24"/>
                <w:u w:val="single"/>
                <w:lang w:val="en-US" w:eastAsia="zh-CN"/>
              </w:rPr>
              <w:t xml:space="preserve">                         </w:t>
            </w:r>
          </w:p>
        </w:tc>
      </w:tr>
    </w:tbl>
    <w:p w14:paraId="76E0386A">
      <w:r>
        <w:rPr>
          <w:rStyle w:val="6"/>
          <w:rFonts w:ascii="Times New Roman" w:hAnsi="Times New Roman" w:eastAsia="仿宋" w:cstheme="minorBidi"/>
          <w:color w:val="auto"/>
          <w:sz w:val="24"/>
        </w:rPr>
        <w:t>注：案例申报表需加盖申报单位公章，发送扫描件至</w:t>
      </w:r>
      <w:r>
        <w:rPr>
          <w:rStyle w:val="6"/>
          <w:rFonts w:hint="eastAsia" w:ascii="Times New Roman" w:hAnsi="Times New Roman" w:eastAsia="仿宋" w:cstheme="minorBidi"/>
          <w:color w:val="auto"/>
          <w:sz w:val="24"/>
        </w:rPr>
        <w:t>pgzx2021@163.com</w:t>
      </w:r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E7E92"/>
    <w:rsid w:val="280E7E92"/>
    <w:rsid w:val="2F1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21"/>
    <w:basedOn w:val="5"/>
    <w:autoRedefine/>
    <w:qFormat/>
    <w:uiPriority w:val="0"/>
    <w:rPr>
      <w:rFonts w:hint="eastAsia" w:ascii="仿宋_GB2312" w:eastAsia="仿宋_GB2312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2025-03-13T04:09:00Z</dcterms:created>
  <dc:creator>pluto</dc:creator>
  <cp:lastModifiedBy>pluto</cp:lastModifiedBy>
  <dcterms:modified xsi:type="dcterms:W3CDTF">2025-03-13T04:10:55Z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49F754EFB2FB4446A8029B13D7139220_11</vt:lpwstr>
  </property>
  <property fmtid="{D5CDD505-2E9C-101B-9397-08002B2CF9AE}" pid="4" name="KSOTemplateDocerSaveRecord">
    <vt:lpwstr>eyJoZGlkIjoiOThkMmFlZTZkNTM2MzNkMGQxYzBkMzczZTA3NmYyOTYiLCJ1c2VySWQiOiI0MDA4MTU1NDIifQ==</vt:lpwstr>
  </property>
</Properties>
</file>