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spacing w:line="440" w:lineRule="exac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附件：</w:t>
      </w:r>
    </w:p>
    <w:p>
      <w:pPr>
        <w:pStyle w:val="3"/>
        <w:ind w:firstLine="210"/>
        <w:jc w:val="center"/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首届中国广东（潮州）特色食品产业大会特装展示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p>
      <w:pPr>
        <w:pStyle w:val="3"/>
        <w:ind w:firstLine="210"/>
      </w:pP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317"/>
        <w:gridCol w:w="2126"/>
        <w:gridCol w:w="1162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7" w:type="pct"/>
            <w:gridSpan w:val="2"/>
          </w:tcPr>
          <w:p>
            <w:pPr>
              <w:spacing w:line="480" w:lineRule="exact"/>
              <w:jc w:val="center"/>
              <w:rPr>
                <w:rFonts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企业名称（加盖公章）</w:t>
            </w:r>
          </w:p>
        </w:tc>
        <w:tc>
          <w:tcPr>
            <w:tcW w:w="3383" w:type="pct"/>
            <w:gridSpan w:val="3"/>
          </w:tcPr>
          <w:p>
            <w:pPr>
              <w:spacing w:line="480" w:lineRule="exact"/>
              <w:rPr>
                <w:rFonts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pct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联系方式</w:t>
            </w:r>
          </w:p>
        </w:tc>
        <w:tc>
          <w:tcPr>
            <w:tcW w:w="773" w:type="pct"/>
          </w:tcPr>
          <w:p>
            <w:pPr>
              <w:spacing w:line="480" w:lineRule="exact"/>
              <w:jc w:val="center"/>
              <w:rPr>
                <w:rFonts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联系人</w:t>
            </w:r>
          </w:p>
        </w:tc>
        <w:tc>
          <w:tcPr>
            <w:tcW w:w="1248" w:type="pct"/>
          </w:tcPr>
          <w:p>
            <w:pPr>
              <w:spacing w:line="480" w:lineRule="exact"/>
              <w:rPr>
                <w:rFonts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2" w:type="pct"/>
          </w:tcPr>
          <w:p>
            <w:pPr>
              <w:spacing w:line="480" w:lineRule="exact"/>
              <w:jc w:val="center"/>
              <w:rPr>
                <w:rFonts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邮箱</w:t>
            </w:r>
          </w:p>
        </w:tc>
        <w:tc>
          <w:tcPr>
            <w:tcW w:w="1453" w:type="pct"/>
          </w:tcPr>
          <w:p>
            <w:pPr>
              <w:spacing w:line="480" w:lineRule="exact"/>
              <w:rPr>
                <w:rFonts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4" w:type="pct"/>
            <w:vMerge w:val="continue"/>
          </w:tcPr>
          <w:p>
            <w:pPr>
              <w:spacing w:line="480" w:lineRule="exact"/>
              <w:jc w:val="center"/>
              <w:rPr>
                <w:rFonts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73" w:type="pct"/>
          </w:tcPr>
          <w:p>
            <w:pPr>
              <w:spacing w:line="480" w:lineRule="exact"/>
              <w:jc w:val="center"/>
              <w:rPr>
                <w:rFonts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手机</w:t>
            </w:r>
          </w:p>
        </w:tc>
        <w:tc>
          <w:tcPr>
            <w:tcW w:w="1248" w:type="pct"/>
          </w:tcPr>
          <w:p>
            <w:pPr>
              <w:spacing w:line="480" w:lineRule="exact"/>
              <w:rPr>
                <w:rFonts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2" w:type="pct"/>
          </w:tcPr>
          <w:p>
            <w:pPr>
              <w:spacing w:line="480" w:lineRule="exact"/>
              <w:jc w:val="center"/>
              <w:rPr>
                <w:rFonts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电话</w:t>
            </w:r>
          </w:p>
        </w:tc>
        <w:tc>
          <w:tcPr>
            <w:tcW w:w="1453" w:type="pct"/>
          </w:tcPr>
          <w:p>
            <w:pPr>
              <w:spacing w:line="480" w:lineRule="exact"/>
              <w:rPr>
                <w:rFonts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pct"/>
            <w:vAlign w:val="center"/>
          </w:tcPr>
          <w:p>
            <w:pPr>
              <w:spacing w:line="48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主要注册</w:t>
            </w:r>
          </w:p>
          <w:p>
            <w:pPr>
              <w:spacing w:line="480" w:lineRule="exact"/>
              <w:jc w:val="center"/>
              <w:rPr>
                <w:rFonts w:hint="eastAsia"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商标</w:t>
            </w:r>
          </w:p>
        </w:tc>
        <w:tc>
          <w:tcPr>
            <w:tcW w:w="4156" w:type="pct"/>
            <w:gridSpan w:val="4"/>
            <w:vAlign w:val="center"/>
          </w:tcPr>
          <w:p>
            <w:pPr>
              <w:spacing w:line="480" w:lineRule="exact"/>
              <w:rPr>
                <w:rFonts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4" w:type="pct"/>
            <w:vAlign w:val="center"/>
          </w:tcPr>
          <w:p>
            <w:pPr>
              <w:spacing w:line="480" w:lineRule="exact"/>
              <w:jc w:val="center"/>
              <w:rPr>
                <w:rFonts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参展产品</w:t>
            </w:r>
          </w:p>
        </w:tc>
        <w:tc>
          <w:tcPr>
            <w:tcW w:w="4156" w:type="pct"/>
            <w:gridSpan w:val="4"/>
            <w:vAlign w:val="center"/>
          </w:tcPr>
          <w:p>
            <w:pPr>
              <w:spacing w:line="480" w:lineRule="exact"/>
              <w:rPr>
                <w:rFonts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844" w:type="pct"/>
            <w:vAlign w:val="center"/>
          </w:tcPr>
          <w:p>
            <w:pPr>
              <w:spacing w:line="480" w:lineRule="exact"/>
              <w:jc w:val="center"/>
              <w:rPr>
                <w:rFonts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企业</w:t>
            </w:r>
            <w:r>
              <w:rPr>
                <w:rFonts w:hint="eastAsia" w:cs="微软雅黑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及</w:t>
            </w:r>
          </w:p>
          <w:p>
            <w:pPr>
              <w:spacing w:line="480" w:lineRule="exact"/>
              <w:jc w:val="center"/>
              <w:rPr>
                <w:rFonts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产品简介</w:t>
            </w:r>
          </w:p>
          <w:p>
            <w:pPr>
              <w:spacing w:line="480" w:lineRule="exact"/>
              <w:jc w:val="center"/>
              <w:rPr>
                <w:rFonts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cs="仿宋_GB2312" w:asciiTheme="majorEastAsia" w:hAnsiTheme="majorEastAsia" w:eastAsiaTheme="majorEastAsia"/>
                <w:sz w:val="28"/>
                <w:szCs w:val="28"/>
                <w:lang w:val="en-GB"/>
              </w:rPr>
              <w:t>限500字内</w:t>
            </w:r>
            <w:r>
              <w:rPr>
                <w:rFonts w:hint="eastAsia"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4156" w:type="pct"/>
            <w:gridSpan w:val="4"/>
            <w:vAlign w:val="center"/>
          </w:tcPr>
          <w:p>
            <w:pPr>
              <w:spacing w:line="480" w:lineRule="exact"/>
              <w:rPr>
                <w:rFonts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44" w:type="pct"/>
            <w:vAlign w:val="center"/>
          </w:tcPr>
          <w:p>
            <w:pPr>
              <w:spacing w:line="480" w:lineRule="exact"/>
              <w:jc w:val="center"/>
              <w:rPr>
                <w:rFonts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参展承诺</w:t>
            </w:r>
          </w:p>
        </w:tc>
        <w:tc>
          <w:tcPr>
            <w:tcW w:w="4156" w:type="pct"/>
            <w:gridSpan w:val="4"/>
            <w:vAlign w:val="center"/>
          </w:tcPr>
          <w:p>
            <w:pPr>
              <w:spacing w:after="156" w:afterLines="50" w:line="400" w:lineRule="exact"/>
              <w:ind w:firstLine="560" w:firstLineChars="200"/>
              <w:rPr>
                <w:rFonts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本单位自愿报名参加首届中国广东（潮州）特色食品产业大会，服从广东省食品行业协会展位安排，</w:t>
            </w:r>
            <w:r>
              <w:rPr>
                <w:rFonts w:hint="eastAsia" w:cs="微软雅黑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自觉遵守展会组委会相关参展规定</w:t>
            </w:r>
            <w:r>
              <w:rPr>
                <w:rFonts w:hint="eastAsia" w:cs="仿宋_GB2312" w:asciiTheme="majorEastAsia" w:hAnsiTheme="majorEastAsia" w:eastAsiaTheme="majorEastAsia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  <w:p>
            <w:pPr>
              <w:pStyle w:val="3"/>
              <w:spacing w:line="400" w:lineRule="exact"/>
              <w:ind w:right="1120" w:firstLine="280"/>
              <w:jc w:val="righ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企业主要负责人或授权人签名： 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     </w:t>
            </w:r>
          </w:p>
          <w:p>
            <w:pPr>
              <w:pStyle w:val="3"/>
              <w:spacing w:line="400" w:lineRule="exact"/>
              <w:ind w:right="1680" w:firstLine="280"/>
              <w:jc w:val="right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日期： 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年 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月 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M2JjZWRiMmE1ZDg3ZTk1YmNkNGU0ZjdkMmQzOGMifQ=="/>
  </w:docVars>
  <w:rsids>
    <w:rsidRoot w:val="00000000"/>
    <w:rsid w:val="4BA0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2023-06-13T08:41:50Z</dcterms:created>
  <dc:creator>Administrator</dc:creator>
  <cp:lastModifiedBy>小胖纸</cp:lastModifiedBy>
  <dcterms:modified xsi:type="dcterms:W3CDTF">2023-06-13T08:42:01Z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D713C7FAF10346F7B92B81700D833A75</vt:lpwstr>
  </property>
</Properties>
</file>