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年第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批食品工业企业诚信管理体系内审员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>培训合格人员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03" w:firstLineChars="2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81"/>
        <w:gridCol w:w="2616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8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证书编码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李建华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GDSYPG-N-2022-1618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白耀龙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GDSYPG-N-2022-1619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GDSYPG-N-2022-1620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邝美意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GDSYPG-N-2022-1621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杜燕珠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GDSYPG-N-2022-1622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刘善海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GDSYPG-N-2022-1623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黄庆梅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GDSYPG-N-2022-1624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GDSYPG-N-2022-1625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易嘉亮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GDSYPG-N-2022-1626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沈国华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GDSYPG-N-2022-1627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陈向滨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GDSYPG-N-2022-1628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GDSYPG-N-2022-1629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张帮仪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GDSYPG-N-2022-1630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GDSYPG-N-2022-1631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李卓锋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GDSYPG-N-2022-1632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邹宝玉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GDSYPG-N-2022-1633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邓翠华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GDSYPG-N-2022-1634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陈秀群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GDSYPG-N-2022-1635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雷端娣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GDSYPG-N-2022-1636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GDSYPG-N-2022-1637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罗通学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GDSYPG-N-2022-1638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黄图强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GDSYPG-N-2022-1639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谭春燕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GDSYPG-N-2022-1640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GDSYPG-N-2022-1641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郭芝桐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GDSYPG-N-2022-1642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余卫国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GDSYPG-N-2022-1643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任海燕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GDSYPG-N-2022-1644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马瑞婷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GDSYPG-N-2022-1645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谢雨婷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GDSYPG-N-2022-1646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李嘉豪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GDSYPG-N-2022-1647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刘志辉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GDSYPG-N-2022-1648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单海文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GDSYPG-N-2022-1649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陈璟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GDSYPG-N-2022-1650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GDSYPG-N-2022-1651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古逸凡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GDSYPG-N-2022-1652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GDSYPG-N-2022-1653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李彬彬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GDSYPG-N-2022-1654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庄建恩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GDSYPG-N-2022-1655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GDSYPG-N-2022-1656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邓立伟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GDSYPG-N-2022-1657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刁渝林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GDSYPG-N-2022-1658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余伟鑫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GDSYPG-N-2022-1659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付江波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GDSYPG-N-2022-1660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单小川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GDSYPG-N-2022-1661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郭方平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GDSYPG-N-2022-1662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唐建华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GDSYPG-N-2022-1663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吴杜斌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GDSYPG-N-2022-1664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GDSYPG-N-2022-1665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李晓雪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GDSYPG-N-2022-1666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兰月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GDSYPG-N-2022-1667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闭均凡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GDSYPG-N-2022-1668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肖勇威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GDSYPG-N-2022-1669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藤小云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GDSYPG-N-2022-1670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刘建飞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GDSYPG-N-2022-1671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范树林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GDSYPG-N-2022-1672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GDSYPG-N-2022-1673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闫娟娟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GDSYPG-N-2022-1674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GDSYPG-N-2022-1675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梁洪源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GDSYPG-N-2022-1676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姜惠君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GDSYPG-N-2022-1677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陈家隆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GDSYPG-N-2022-1678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田静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GDSYPG-N-2022-1679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林思洪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GDSYPG-N-2022-1680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马地九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GDSYPG-N-2022-1681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岑荐成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GDSYPG-N-2022-1682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GDSYPG-N-2022-1683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谭啟炎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GDSYPG-N-2022-1684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  芬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GDSYPG-N-2022-1685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杨光明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GDSYPG-N-2022-1686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吴永科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GDSYPG-N-2022-1687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李锐枝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GDSYPG-N-2022-1688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杨剑辉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GDSYPG-N-2022-1689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GDSYPG-N-2022-1690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GDSYPG-N-2022-1691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谭攀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GDSYPG-N-2022-1692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谢冬霞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GDSYPG-N-2022-1693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孙晶玮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GDSYPG-N-2022-1694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张海涛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GDSYPG-N-2022-1695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万雅莉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GDSYPG-N-2022-1696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张夫涛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GDSYPG-N-2022-1697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刘幸科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GDSYPG-N-2022-1698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熊秀刷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GDSYPG-N-2022-1699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吕光勇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GDSYPG-N-2022-1700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梁金华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GDSYPG-N-2022-1701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曾小郎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GDSYPG-N-2022-1702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佘栗源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GDSYPG-N-2022-1703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朱伟珍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GDSYPG-N-2022-1704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GDSYPG-N-2022-1705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刘亮先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GDSYPG-N-2022-1706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欧阳粼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GDSYPG-N-2022-1707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蓝全添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GDSYPG-N-2022-1708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徐国宽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GDSYPG-N-2022-1709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余意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GDSYPG-N-2022-1710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华建东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GDSYPG-N-2022-1711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GDSYPG-N-2022-1712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GDSYPG-N-2022-1713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1353B"/>
                <w:kern w:val="0"/>
                <w:sz w:val="24"/>
                <w:szCs w:val="24"/>
                <w:u w:val="none"/>
                <w:lang w:val="en-US" w:eastAsia="zh-CN" w:bidi="ar"/>
              </w:rPr>
              <w:t>梁观华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GDSYPG-N-2022-1714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詹楚麟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GDSYPG-N-2022-1715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宁传凤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GDSYPG-N-2022-1716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张雯婷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GDSYPG-N-2022-1717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黎益梅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GDSYPG-N-2022-1718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陈楚容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GDSYPG-N-2022-1719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谢荣彬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GDSYPG-N-2022-1720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罗亚梅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GDSYPG-N-2022-1721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黄镛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GDSYPG-N-2022-1722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陈瑛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GDSYPG-N-2022-1723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朱志聪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GDSYPG-N-2022-1724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郑超群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GDSYPG-N-2022-1725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GDSYPG-N-2022-1726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田细艳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GDSYPG-N-2022-1727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GDSYPG-N-2022-1728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段辉林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GDSYPG-N-2022-1729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GDSYPG-N-2022-1730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钟雪莲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GDSYPG-N-2022-1731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谢仁东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GDSYPG-N-2022-1732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林茂昌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GDSYPG-N-2022-1733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GDSYPG-N-2022-1734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陈翠翠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GDSYPG-N-2022-1735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陈银丽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GDSYPG-N-2022-1736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刘美霞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GDSYPG-N-2022-1737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钟姗姗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GDSYPG-N-2022-1738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王家云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GDSYPG-N-2022-1739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黄宏斌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GDSYPG-N-2022-1740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李灵杰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GDSYPG-N-2022-1741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向欣欣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GDSYPG-N-2022-1742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张俊斌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GDSYPG-N-2022-1743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王先松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GDSYPG-N-2022-1744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许锦雄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GDSYPG-N-2022-1745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廖金华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GDSYPG-N-2022-1746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郭肖媚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GDSYPG-N-2022-1747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冯欢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GDSYPG-N-2022-1748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何小红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GDSYPG-N-2022-1749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袁雯婷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GDSYPG-N-2022-1750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劳灼灼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GDSYPG-N-2022-1751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GDSYPG-N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-2022-1752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2022年8月24日-2025年8月23日</w:t>
            </w: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YjhiMzM3MzNlNmFhN2ZiYWFkZjkyOWZmZTM0ZmEifQ=="/>
  </w:docVars>
  <w:rsids>
    <w:rsidRoot w:val="00000000"/>
    <w:rsid w:val="6F034096"/>
    <w:rsid w:val="6FA5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2301</Words>
  <Characters>5948</Characters>
  <Lines>0</Lines>
  <Paragraphs>0</Paragraphs>
  <TotalTime>0</TotalTime>
  <ScaleCrop>false</ScaleCrop>
  <LinksUpToDate>false</LinksUpToDate>
  <CharactersWithSpaces>5950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2022-08-26T02:27:00Z</dcterms:created>
  <dc:creator>Administrator</dc:creator>
  <cp:lastModifiedBy>Administrator</cp:lastModifiedBy>
  <dcterms:modified xsi:type="dcterms:W3CDTF">2022-09-02T01:44:46Z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E2126F4160444F5E87A2EC410754ED75</vt:lpwstr>
  </property>
</Properties>
</file>